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Програму з української мови і літератури розроблено з урахуванням чинних програм з української мови та літератури для 5-11 класів .</w:t>
      </w:r>
    </w:p>
    <w:p w:rsidR="0032599F" w:rsidRPr="006B1908" w:rsidRDefault="0032599F" w:rsidP="00AB379A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AB379A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B1908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</w:p>
    <w:p w:rsidR="0032599F" w:rsidRDefault="0032599F" w:rsidP="00AB379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6B1908">
        <w:rPr>
          <w:rFonts w:ascii="Times New Roman" w:hAnsi="Times New Roman" w:cs="Times New Roman"/>
          <w:b/>
          <w:bCs/>
          <w:sz w:val="24"/>
          <w:szCs w:val="24"/>
        </w:rPr>
        <w:t>співбесід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з предмету «Українська мова та </w:t>
      </w:r>
      <w:r w:rsidRPr="006B1908">
        <w:rPr>
          <w:rFonts w:ascii="Times New Roman" w:hAnsi="Times New Roman" w:cs="Times New Roman"/>
          <w:b/>
          <w:bCs/>
          <w:sz w:val="24"/>
          <w:szCs w:val="24"/>
        </w:rPr>
        <w:t xml:space="preserve">література» </w:t>
      </w:r>
    </w:p>
    <w:p w:rsidR="0032599F" w:rsidRPr="006B1908" w:rsidRDefault="0032599F" w:rsidP="00AB379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6B1908">
        <w:rPr>
          <w:rFonts w:ascii="Times New Roman" w:hAnsi="Times New Roman" w:cs="Times New Roman"/>
          <w:b/>
          <w:bCs/>
          <w:sz w:val="24"/>
          <w:szCs w:val="24"/>
        </w:rPr>
        <w:t>для вступниківна основі повної загальної середньої освіти (11 класів)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tabs>
          <w:tab w:val="left" w:pos="2520"/>
        </w:tabs>
        <w:spacing w:after="0" w:line="240" w:lineRule="auto"/>
        <w:jc w:val="center"/>
        <w:rPr>
          <w:rStyle w:val="FontStyle30"/>
          <w:sz w:val="24"/>
          <w:szCs w:val="24"/>
        </w:rPr>
      </w:pPr>
      <w:r w:rsidRPr="006B1908">
        <w:rPr>
          <w:rStyle w:val="FontStyle33"/>
          <w:rFonts w:ascii="Times New Roman" w:hAnsi="Times New Roman" w:cs="Times New Roman"/>
          <w:sz w:val="24"/>
          <w:szCs w:val="24"/>
        </w:rPr>
        <w:t>УКРАЇНСЬКА МОВА</w:t>
      </w:r>
    </w:p>
    <w:p w:rsidR="0032599F" w:rsidRPr="006B1908" w:rsidRDefault="0032599F" w:rsidP="00F0467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1. Фонетика. Графіка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Фонетика </w:t>
      </w:r>
      <w:r w:rsidRPr="006B1908">
        <w:rPr>
          <w:rStyle w:val="FontStyle30"/>
          <w:sz w:val="24"/>
          <w:szCs w:val="24"/>
        </w:rPr>
        <w:t>як розділ мовознавчої науки про звуковий склад мови. Голосні й приголосні звуки. Приголосні тверді і м’які, дзвінкі й глухі. Позначення звуків мовлення на письмі. Алфавіт. Співвідношення звуків і букв. Звукове значення букв я, ю, є, ї, щ. Склад. Складоподіл. Наголос, наголошені й не наголошені склади. Уподібнення приголосних звуків. Спрощення в групах приголосних. Найпоширеніші випадки чергування голосних і приголосних звуків. Основні випадки чергування у-в, і-й.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tabs>
          <w:tab w:val="left" w:pos="3680"/>
        </w:tabs>
        <w:spacing w:after="0" w:line="240" w:lineRule="auto"/>
        <w:jc w:val="center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2. Лексикологія. Фразеологія</w:t>
      </w:r>
    </w:p>
    <w:p w:rsidR="0032599F" w:rsidRPr="006B1908" w:rsidRDefault="0032599F" w:rsidP="00F0467E">
      <w:pPr>
        <w:tabs>
          <w:tab w:val="left" w:pos="3680"/>
        </w:tabs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Лексикологія </w:t>
      </w:r>
      <w:r w:rsidRPr="006B1908">
        <w:rPr>
          <w:rStyle w:val="FontStyle30"/>
          <w:sz w:val="24"/>
          <w:szCs w:val="24"/>
        </w:rPr>
        <w:t xml:space="preserve">як учення про слово. Ознаки слова як мовної одиниці. Лексичне значення слова. Багатозначні й однозначні слова. Пряме та переносне значення слова. Омоніми. Синоніми. Антоніми. Лексика української мови за походженням. Власне українська лексика. Лексичні запозичення з інших мов. Загальновживані слова. Професійна, діалектна, розмовна лексика. Терміни. Лексика української мови з погляду активного й пасивного вживання. Застарілі й нові слова (неологізми). Нейтральна й емоційно забарвлена лексика. Поняття про стійкі сполуки слів і вирази. </w:t>
      </w:r>
      <w:r w:rsidRPr="006B1908">
        <w:rPr>
          <w:rStyle w:val="FontStyle34"/>
          <w:b w:val="0"/>
          <w:bCs w:val="0"/>
          <w:sz w:val="24"/>
          <w:szCs w:val="24"/>
        </w:rPr>
        <w:t xml:space="preserve">Фразеологізми. </w:t>
      </w:r>
      <w:r w:rsidRPr="006B1908">
        <w:rPr>
          <w:rStyle w:val="FontStyle30"/>
          <w:sz w:val="24"/>
          <w:szCs w:val="24"/>
        </w:rPr>
        <w:t>Приказки, прислів’я, афоризми.</w:t>
      </w:r>
    </w:p>
    <w:p w:rsidR="0032599F" w:rsidRPr="006B1908" w:rsidRDefault="0032599F" w:rsidP="00F0467E">
      <w:pPr>
        <w:tabs>
          <w:tab w:val="left" w:pos="36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3. Будова слова. Словотвір</w:t>
      </w:r>
    </w:p>
    <w:p w:rsidR="0032599F" w:rsidRPr="006B1908" w:rsidRDefault="0032599F" w:rsidP="00F0467E">
      <w:pPr>
        <w:tabs>
          <w:tab w:val="left" w:pos="2080"/>
        </w:tabs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Будова слова. </w:t>
      </w:r>
      <w:r w:rsidRPr="006B1908">
        <w:rPr>
          <w:rStyle w:val="FontStyle30"/>
          <w:sz w:val="24"/>
          <w:szCs w:val="24"/>
        </w:rPr>
        <w:t xml:space="preserve">Основа слова й закінчення. Значущі частини слова: корінь, префікс, суфікс, закінчення. </w:t>
      </w:r>
    </w:p>
    <w:p w:rsidR="0032599F" w:rsidRPr="006B1908" w:rsidRDefault="0032599F" w:rsidP="00F0467E">
      <w:pPr>
        <w:tabs>
          <w:tab w:val="left" w:pos="2080"/>
        </w:tabs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Словотвір. </w:t>
      </w:r>
      <w:r w:rsidRPr="006B1908">
        <w:rPr>
          <w:rStyle w:val="FontStyle30"/>
          <w:sz w:val="24"/>
          <w:szCs w:val="24"/>
        </w:rPr>
        <w:t>Твірні основи при словотворенні. Основа похідна й непохідна. Основні способи словотворення в українській мові: префіксальний, префіксально-суфіксальний, суфіксальний, безсуфіксальний, складання слів або основ, перехід з однієї частини мови в іншу. Основні способи творення іменників, прикметників, дієслів, прислівників. Складні слова. Способи їх творення. Сполучні голосні [о], [е] у складних словах.</w:t>
      </w:r>
    </w:p>
    <w:p w:rsidR="0032599F" w:rsidRPr="006B1908" w:rsidRDefault="0032599F" w:rsidP="00F0467E">
      <w:pPr>
        <w:tabs>
          <w:tab w:val="left" w:pos="2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580"/>
        </w:tabs>
        <w:spacing w:after="0" w:line="240" w:lineRule="auto"/>
        <w:jc w:val="center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 xml:space="preserve">4. Морфологія. </w:t>
      </w:r>
    </w:p>
    <w:p w:rsidR="0032599F" w:rsidRPr="006B1908" w:rsidRDefault="0032599F" w:rsidP="00F0467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4.1. Іменник</w:t>
      </w:r>
    </w:p>
    <w:p w:rsidR="0032599F" w:rsidRPr="006B1908" w:rsidRDefault="0032599F" w:rsidP="00F0467E">
      <w:pPr>
        <w:tabs>
          <w:tab w:val="left" w:pos="2580"/>
        </w:tabs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Морфологія </w:t>
      </w:r>
      <w:r w:rsidRPr="006B1908">
        <w:rPr>
          <w:rStyle w:val="FontStyle30"/>
          <w:sz w:val="24"/>
          <w:szCs w:val="24"/>
        </w:rPr>
        <w:t>як розділ мовознавчої науки про частини мови. Іменник як частина мови: значення, морфологічні ознаки, синтаксична роль. Іменники власні та загальні, істоти й неістоти. Рід іменників: чоловічий, жіночий, середній. Іменники спільного роду. Число іменників. Іменники, що вживаються в обох числових формах. Іменники, що мають лише форму однини або лише форму множини. Відмінки іменників. Відміни іменників: перша, друга, третя, четверта. Поділ іменників першої та другої відмін на групи. Особливості вживання та написання відмінкових форм. Букви -а(-я), -у(-ю) в закінченнях іменників другої відміни. Відмінювання іменників, що мають лише форму множини. Невідмінювані іменники в українській мові. Написання і відмінювання чоловічих і жіночих імен по батькові.</w:t>
      </w:r>
    </w:p>
    <w:p w:rsidR="0032599F" w:rsidRPr="006B1908" w:rsidRDefault="0032599F" w:rsidP="00F0467E">
      <w:pPr>
        <w:tabs>
          <w:tab w:val="left" w:pos="25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4.2. Прикметник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Прикметник </w:t>
      </w:r>
      <w:r w:rsidRPr="006B1908">
        <w:rPr>
          <w:rStyle w:val="FontStyle30"/>
          <w:sz w:val="24"/>
          <w:szCs w:val="24"/>
        </w:rPr>
        <w:t>як частина мови: значення, морфологічні ознаки, синтаксична роль. Розряди прикметників за значенням: якісні, відносні та присвійні. Явища</w:t>
      </w:r>
      <w:r w:rsidRPr="006B1908">
        <w:rPr>
          <w:rFonts w:ascii="Times New Roman" w:hAnsi="Times New Roman" w:cs="Times New Roman"/>
          <w:sz w:val="24"/>
          <w:szCs w:val="24"/>
        </w:rPr>
        <w:t xml:space="preserve"> </w:t>
      </w:r>
      <w:r w:rsidRPr="006B1908">
        <w:rPr>
          <w:rStyle w:val="FontStyle30"/>
          <w:sz w:val="24"/>
          <w:szCs w:val="24"/>
        </w:rPr>
        <w:t>взаємопереходу прикметників з одного розряду в інший. Якісні прикметники. Ступені порівняння якісних прикметників: вищий і найвищий, способи їх творення (проста й складена форми). Зміни приголосних при творенні ступенів порівняння прикметників. Особливості відмінювання прикметників (тверда й м’яка групи).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4.3. Числівник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Числівник </w:t>
      </w:r>
      <w:r w:rsidRPr="006B1908">
        <w:rPr>
          <w:rStyle w:val="FontStyle30"/>
          <w:sz w:val="24"/>
          <w:szCs w:val="24"/>
        </w:rPr>
        <w:t>як частина мови: значення, морфологічні ознаки, синтаксична роль. Розряди числівників за значенням: кількісні (на позначення цілих чисел, дробові, збірні) й порядкові. Групи числівників за будовою: прості й складені. Типи відмінювання кількісних числівників:</w:t>
      </w:r>
    </w:p>
    <w:p w:rsidR="0032599F" w:rsidRPr="006B1908" w:rsidRDefault="0032599F" w:rsidP="00F0467E">
      <w:pPr>
        <w:spacing w:after="0" w:line="240" w:lineRule="auto"/>
        <w:rPr>
          <w:rStyle w:val="FontStyle31"/>
          <w:i w:val="0"/>
          <w:iCs w:val="0"/>
          <w:sz w:val="24"/>
          <w:szCs w:val="24"/>
        </w:rPr>
      </w:pPr>
      <w:r w:rsidRPr="006B1908">
        <w:rPr>
          <w:rStyle w:val="FontStyle30"/>
          <w:sz w:val="24"/>
          <w:szCs w:val="24"/>
        </w:rPr>
        <w:t>1)</w:t>
      </w:r>
      <w:r w:rsidRPr="006B1908">
        <w:rPr>
          <w:rStyle w:val="FontStyle30"/>
          <w:sz w:val="24"/>
          <w:szCs w:val="24"/>
        </w:rPr>
        <w:tab/>
      </w:r>
      <w:r w:rsidRPr="006B1908">
        <w:rPr>
          <w:rStyle w:val="FontStyle31"/>
          <w:i w:val="0"/>
          <w:iCs w:val="0"/>
          <w:sz w:val="24"/>
          <w:szCs w:val="24"/>
        </w:rPr>
        <w:t>один, одна;</w:t>
      </w:r>
    </w:p>
    <w:p w:rsidR="0032599F" w:rsidRPr="006B1908" w:rsidRDefault="0032599F" w:rsidP="00F0467E">
      <w:pPr>
        <w:spacing w:after="0" w:line="240" w:lineRule="auto"/>
        <w:rPr>
          <w:rStyle w:val="FontStyle31"/>
          <w:i w:val="0"/>
          <w:iCs w:val="0"/>
          <w:sz w:val="24"/>
          <w:szCs w:val="24"/>
        </w:rPr>
      </w:pPr>
      <w:r w:rsidRPr="006B1908">
        <w:rPr>
          <w:rStyle w:val="FontStyle30"/>
          <w:sz w:val="24"/>
          <w:szCs w:val="24"/>
        </w:rPr>
        <w:t>2)</w:t>
      </w:r>
      <w:r w:rsidRPr="006B1908">
        <w:rPr>
          <w:rStyle w:val="FontStyle30"/>
          <w:sz w:val="24"/>
          <w:szCs w:val="24"/>
        </w:rPr>
        <w:tab/>
      </w:r>
      <w:r w:rsidRPr="006B1908">
        <w:rPr>
          <w:rStyle w:val="FontStyle31"/>
          <w:i w:val="0"/>
          <w:iCs w:val="0"/>
          <w:sz w:val="24"/>
          <w:szCs w:val="24"/>
        </w:rPr>
        <w:t>два, три, чотири;</w:t>
      </w:r>
    </w:p>
    <w:p w:rsidR="0032599F" w:rsidRPr="006B1908" w:rsidRDefault="0032599F" w:rsidP="00F0467E">
      <w:pPr>
        <w:spacing w:after="0" w:line="240" w:lineRule="auto"/>
        <w:rPr>
          <w:rStyle w:val="FontStyle31"/>
          <w:i w:val="0"/>
          <w:iCs w:val="0"/>
          <w:sz w:val="24"/>
          <w:szCs w:val="24"/>
        </w:rPr>
      </w:pPr>
      <w:r w:rsidRPr="006B1908">
        <w:rPr>
          <w:rStyle w:val="FontStyle30"/>
          <w:sz w:val="24"/>
          <w:szCs w:val="24"/>
        </w:rPr>
        <w:t>3)</w:t>
      </w:r>
      <w:r w:rsidRPr="006B1908">
        <w:rPr>
          <w:rStyle w:val="FontStyle30"/>
          <w:sz w:val="24"/>
          <w:szCs w:val="24"/>
        </w:rPr>
        <w:tab/>
        <w:t xml:space="preserve">від </w:t>
      </w:r>
      <w:r w:rsidRPr="006B1908">
        <w:rPr>
          <w:rStyle w:val="FontStyle31"/>
          <w:i w:val="0"/>
          <w:iCs w:val="0"/>
          <w:sz w:val="24"/>
          <w:szCs w:val="24"/>
        </w:rPr>
        <w:t xml:space="preserve">п’яти </w:t>
      </w:r>
      <w:r w:rsidRPr="006B1908">
        <w:rPr>
          <w:rStyle w:val="FontStyle30"/>
          <w:sz w:val="24"/>
          <w:szCs w:val="24"/>
        </w:rPr>
        <w:t xml:space="preserve">до </w:t>
      </w:r>
      <w:r w:rsidRPr="006B1908">
        <w:rPr>
          <w:rStyle w:val="FontStyle31"/>
          <w:i w:val="0"/>
          <w:iCs w:val="0"/>
          <w:sz w:val="24"/>
          <w:szCs w:val="24"/>
        </w:rPr>
        <w:t>двадцяти, тридцять, п’ятдесят ...</w:t>
      </w:r>
      <w:r w:rsidRPr="006B1908">
        <w:rPr>
          <w:rStyle w:val="FontStyle31"/>
          <w:i w:val="0"/>
          <w:iCs w:val="0"/>
          <w:sz w:val="24"/>
          <w:szCs w:val="24"/>
        </w:rPr>
        <w:br/>
        <w:t>вісімдесят;</w:t>
      </w:r>
    </w:p>
    <w:p w:rsidR="0032599F" w:rsidRPr="006B1908" w:rsidRDefault="0032599F" w:rsidP="00F0467E">
      <w:pPr>
        <w:spacing w:after="0" w:line="240" w:lineRule="auto"/>
        <w:rPr>
          <w:rStyle w:val="FontStyle31"/>
          <w:i w:val="0"/>
          <w:iCs w:val="0"/>
          <w:sz w:val="24"/>
          <w:szCs w:val="24"/>
        </w:rPr>
      </w:pPr>
      <w:r w:rsidRPr="006B1908">
        <w:rPr>
          <w:rStyle w:val="FontStyle30"/>
          <w:sz w:val="24"/>
          <w:szCs w:val="24"/>
        </w:rPr>
        <w:t>4)</w:t>
      </w:r>
      <w:r w:rsidRPr="006B1908">
        <w:rPr>
          <w:rStyle w:val="FontStyle30"/>
          <w:sz w:val="24"/>
          <w:szCs w:val="24"/>
        </w:rPr>
        <w:tab/>
      </w:r>
      <w:r w:rsidRPr="006B1908">
        <w:rPr>
          <w:rStyle w:val="FontStyle31"/>
          <w:i w:val="0"/>
          <w:iCs w:val="0"/>
          <w:sz w:val="24"/>
          <w:szCs w:val="24"/>
        </w:rPr>
        <w:t>сорок, дев ‘яносто, сто;</w:t>
      </w:r>
    </w:p>
    <w:p w:rsidR="0032599F" w:rsidRPr="006B1908" w:rsidRDefault="0032599F" w:rsidP="00F0467E">
      <w:pPr>
        <w:spacing w:after="0" w:line="240" w:lineRule="auto"/>
        <w:rPr>
          <w:rStyle w:val="FontStyle31"/>
          <w:i w:val="0"/>
          <w:iCs w:val="0"/>
          <w:sz w:val="24"/>
          <w:szCs w:val="24"/>
        </w:rPr>
      </w:pPr>
      <w:r w:rsidRPr="006B1908">
        <w:rPr>
          <w:rStyle w:val="FontStyle30"/>
          <w:sz w:val="24"/>
          <w:szCs w:val="24"/>
        </w:rPr>
        <w:t>5)</w:t>
      </w:r>
      <w:r w:rsidRPr="006B1908">
        <w:rPr>
          <w:rStyle w:val="FontStyle30"/>
          <w:sz w:val="24"/>
          <w:szCs w:val="24"/>
        </w:rPr>
        <w:tab/>
      </w:r>
      <w:r w:rsidRPr="006B1908">
        <w:rPr>
          <w:rStyle w:val="FontStyle31"/>
          <w:i w:val="0"/>
          <w:iCs w:val="0"/>
          <w:sz w:val="24"/>
          <w:szCs w:val="24"/>
        </w:rPr>
        <w:t>двісті - дев ‘ятсот;</w:t>
      </w:r>
    </w:p>
    <w:p w:rsidR="0032599F" w:rsidRPr="006B1908" w:rsidRDefault="0032599F" w:rsidP="00F0467E">
      <w:pPr>
        <w:spacing w:after="0" w:line="240" w:lineRule="auto"/>
        <w:rPr>
          <w:rStyle w:val="FontStyle31"/>
          <w:i w:val="0"/>
          <w:iCs w:val="0"/>
          <w:sz w:val="24"/>
          <w:szCs w:val="24"/>
        </w:rPr>
      </w:pPr>
      <w:r w:rsidRPr="006B1908">
        <w:rPr>
          <w:rStyle w:val="FontStyle30"/>
          <w:sz w:val="24"/>
          <w:szCs w:val="24"/>
        </w:rPr>
        <w:t>6)</w:t>
      </w:r>
      <w:r w:rsidRPr="006B1908">
        <w:rPr>
          <w:rStyle w:val="FontStyle30"/>
          <w:sz w:val="24"/>
          <w:szCs w:val="24"/>
        </w:rPr>
        <w:tab/>
      </w:r>
      <w:r w:rsidRPr="006B1908">
        <w:rPr>
          <w:rStyle w:val="FontStyle31"/>
          <w:i w:val="0"/>
          <w:iCs w:val="0"/>
          <w:sz w:val="24"/>
          <w:szCs w:val="24"/>
        </w:rPr>
        <w:t>нуль, тисяча, мільйон, мільярд;</w:t>
      </w:r>
    </w:p>
    <w:p w:rsidR="0032599F" w:rsidRPr="006B1908" w:rsidRDefault="0032599F" w:rsidP="00F0467E">
      <w:pPr>
        <w:spacing w:after="0" w:line="240" w:lineRule="auto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7)</w:t>
      </w:r>
      <w:r w:rsidRPr="006B1908">
        <w:rPr>
          <w:rStyle w:val="FontStyle30"/>
          <w:sz w:val="24"/>
          <w:szCs w:val="24"/>
        </w:rPr>
        <w:tab/>
        <w:t>збірні;</w:t>
      </w:r>
    </w:p>
    <w:p w:rsidR="0032599F" w:rsidRPr="006B1908" w:rsidRDefault="0032599F" w:rsidP="00F0467E">
      <w:pPr>
        <w:spacing w:after="0" w:line="240" w:lineRule="auto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8)</w:t>
      </w:r>
      <w:r w:rsidRPr="006B1908">
        <w:rPr>
          <w:rStyle w:val="FontStyle30"/>
          <w:sz w:val="24"/>
          <w:szCs w:val="24"/>
        </w:rPr>
        <w:tab/>
        <w:t>дробові.</w:t>
      </w:r>
    </w:p>
    <w:p w:rsidR="0032599F" w:rsidRPr="006B1908" w:rsidRDefault="0032599F" w:rsidP="00F0467E">
      <w:pPr>
        <w:spacing w:after="0" w:line="240" w:lineRule="auto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Порядкові числівники, особливості їх відмінювання.</w:t>
      </w:r>
    </w:p>
    <w:p w:rsidR="0032599F" w:rsidRPr="006B1908" w:rsidRDefault="0032599F" w:rsidP="00F04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 xml:space="preserve">4.4. Займенник 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Займенник </w:t>
      </w:r>
      <w:r w:rsidRPr="006B1908">
        <w:rPr>
          <w:rStyle w:val="FontStyle30"/>
          <w:sz w:val="24"/>
          <w:szCs w:val="24"/>
        </w:rPr>
        <w:t>як частина мови: значення, морфологічні ознаки, синтаксична роль. Співвіднесеність займенників з іменниками, прикметниками й числівниками. Розряди займенників за значенням: особові, зворотний, присвійні, вказівні, означальні, питальні, відносні, неозначені, заперечні. Особливості їх відмінювання. Творення й правопис неозначених і заперечних займенників.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pStyle w:val="Style6"/>
        <w:widowControl/>
        <w:spacing w:line="240" w:lineRule="auto"/>
        <w:jc w:val="center"/>
        <w:rPr>
          <w:rStyle w:val="FontStyle30"/>
          <w:rFonts w:ascii="Calibri" w:hAnsi="Calibri" w:cs="Calibri"/>
          <w:sz w:val="24"/>
          <w:szCs w:val="24"/>
          <w:lang w:val="uk-UA" w:eastAsia="uk-UA"/>
        </w:rPr>
      </w:pP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>4.5. Дієслово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Дієслово </w:t>
      </w:r>
      <w:r w:rsidRPr="006B1908">
        <w:rPr>
          <w:rStyle w:val="FontStyle30"/>
          <w:sz w:val="24"/>
          <w:szCs w:val="24"/>
        </w:rPr>
        <w:t>як частина мови: значення, морфологічні ознаки, синтаксична роль. Форми дієслова: дієвідмінювані, відмінювані (дієприкметник) і незмінні (інфінітив, дієприслівник, форми на -но, -то). Безособові дієслова. Види дієслів: доконаний і недоконаний. Творення видових форм. Часи дієслова: минулий, теперішній, майбутній. Способи дієслова: дійсний, умовний, наказовий. Творення форм умовного та наказового способів дієслів. Словозміна дієслів І та II дієвідміни. Особові та числові форми дієслів (теперішнього та майбутнього часу й наказового способу). Родові та числові форми дієслів (минулого часу й умовного способу). Чергування приголосних в особових формах дієслів теперішнього та майбутнього часу.</w:t>
      </w:r>
      <w:r w:rsidRPr="006B1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Дієприкметник </w:t>
      </w:r>
      <w:r w:rsidRPr="006B1908">
        <w:rPr>
          <w:rStyle w:val="FontStyle30"/>
          <w:sz w:val="24"/>
          <w:szCs w:val="24"/>
        </w:rPr>
        <w:t>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Відмінювання дієприкметників. Дієприкметниковий зворот. Безособові форми на -но, -то.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Дієприслівник </w:t>
      </w:r>
      <w:r w:rsidRPr="006B1908">
        <w:rPr>
          <w:rStyle w:val="FontStyle30"/>
          <w:sz w:val="24"/>
          <w:szCs w:val="24"/>
        </w:rPr>
        <w:t>як особлива форма дієслова: значення, морфологічні ознаки, синтаксична роль. Дієприслівники доконаного й недоконаного виду, їх творення. Дієприслівниковий зворот.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4.6. Прислівник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Прислівник </w:t>
      </w:r>
      <w:r w:rsidRPr="006B1908">
        <w:rPr>
          <w:rStyle w:val="FontStyle30"/>
          <w:sz w:val="24"/>
          <w:szCs w:val="24"/>
        </w:rPr>
        <w:t>як частина мови: значення, морфологічні ознаки, синтаксична роль. Розряди прислівників за значенням. Ступені порівняння прислівників: вищий і найвищий. Зміни приголосних при творенні прислівників вищого та найвищого ступенів Правопис прислівників на -о, -е, утворених від прикметників і дієприкметників. Написання прислівників разом і через дефіс.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Default="0032599F" w:rsidP="00F0467E">
      <w:pPr>
        <w:tabs>
          <w:tab w:val="left" w:pos="2720"/>
        </w:tabs>
        <w:spacing w:after="0" w:line="240" w:lineRule="auto"/>
        <w:jc w:val="center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tabs>
          <w:tab w:val="left" w:pos="2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4.7. Службові частини мови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Прийменник </w:t>
      </w:r>
      <w:r w:rsidRPr="006B1908">
        <w:rPr>
          <w:rStyle w:val="FontStyle30"/>
          <w:sz w:val="24"/>
          <w:szCs w:val="24"/>
        </w:rPr>
        <w:t>як службова частина мови. Групи прийменників за походженням: непохідні (первинні) й похідні (вторинні, утворені від інших слів). Групи прийменників за будовою: прості, складні й складені. Зв’язок прийменника з непрямими відмінками іменника.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Сполучник </w:t>
      </w:r>
      <w:r w:rsidRPr="006B1908">
        <w:rPr>
          <w:rStyle w:val="FontStyle30"/>
          <w:sz w:val="24"/>
          <w:szCs w:val="24"/>
        </w:rPr>
        <w:t>як службова частина мови. Групи сполучників за значенням і синтаксичною роллю: сурядні (єднальні, протиставні, розділові) й підрядні (часові, причинові, умовні, способу дії, мети, допустові, порівняльні, з’ясувальні, наслідкові). Групи сполучників за вживанням (одиничні, парні, повторювані) та за будовою (прості, складні, складені).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Частка </w:t>
      </w:r>
      <w:r w:rsidRPr="006B1908">
        <w:rPr>
          <w:rStyle w:val="FontStyle30"/>
          <w:sz w:val="24"/>
          <w:szCs w:val="24"/>
        </w:rPr>
        <w:t>як службова частина мови. Групи часток за значенням і вживанням: формотворчі, словотворчі, модальні.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4.8. Вигук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Вигук </w:t>
      </w:r>
      <w:r w:rsidRPr="006B1908">
        <w:rPr>
          <w:rStyle w:val="FontStyle30"/>
          <w:sz w:val="24"/>
          <w:szCs w:val="24"/>
        </w:rPr>
        <w:t>як частина мови. Групи вигуків за походженням: непохідні й похідні. Значення вигуків. Звуконаслідувальні слова.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pStyle w:val="Style6"/>
        <w:widowControl/>
        <w:spacing w:line="240" w:lineRule="auto"/>
        <w:jc w:val="center"/>
        <w:rPr>
          <w:rStyle w:val="FontStyle30"/>
          <w:rFonts w:ascii="Calibri" w:hAnsi="Calibri" w:cs="Calibri"/>
          <w:sz w:val="24"/>
          <w:szCs w:val="24"/>
          <w:lang w:val="uk-UA" w:eastAsia="uk-UA"/>
        </w:rPr>
      </w:pP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>5. Синтаксис</w:t>
      </w:r>
    </w:p>
    <w:p w:rsidR="0032599F" w:rsidRPr="006B1908" w:rsidRDefault="0032599F" w:rsidP="00F0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5.1. Словосполучення.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Завдання синтаксису. Словосполучення й речення як основні одиниці синтаксису. Підрядний і сурядний зв’язок між словами й частинами складного речення. Головне й залежне слово в словосполученні. Типи словосполучень за морфологічним вираженням головного слова. Словосполучення непоширені й поширені.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5.2. Речення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Речення як основна синтаксична одиниця. Граматична основа речення. Порядок слів у реченні. Види речень у сучасній українській мові: за метою висловлювання (розповідні, питальні й спонукальні); за емоційним забарвленням (окличні й неокличні); за будовою (прості й складні); за складом граматичної основи (двоскладні й односкладні); за наявністю чи відсутністю другорядних членів (непоширені й поширені); за наявністю необхідних членів речення (повні й неповні); за наявністю чи відсутністю засобів ускладнення (однорідних членів речення, вставних слів, словосполучень, речень, відокремлених членів речення, звертання).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5.2.1. Просте двоскладне речення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Підмет і присудок як головні члени двоскладного речення. Особливості узгодження присудка з підметом. Способи вираження підмета. Типи присудків: простий і складений (іменний і дієслівний). Способи їх вираження.</w:t>
      </w:r>
    </w:p>
    <w:p w:rsidR="0032599F" w:rsidRPr="006B1908" w:rsidRDefault="0032599F" w:rsidP="00F0467E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5.2.2. Другорядні члени речення у двоскладному й односкладному реченні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Означення узгоджене й неузгоджене. Прикладка як різновид означення. Додаток. Типи обставин за значенням. Способи вираження означень, додатків, обставин. Порівняльний зворот. Функції порівняльного звороту в реченні (обставина способу дії, присудок).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5.2.3. Односкладні речення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Граматична основа односкладного речення. Типи односкладних речень за способом вираження та значенням головного члена: односкладні речення з головним членом у формі присудка (означено-особові, неозначено-особові, узагальнено-особові, безособові) та односкладні речення з головним членом у формі підмета (називні). Способи вираження головних членів односкладних речень. Розділові знаки в односкладному реченні.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Default="0032599F" w:rsidP="00F0467E">
      <w:pPr>
        <w:tabs>
          <w:tab w:val="left" w:pos="3180"/>
        </w:tabs>
        <w:spacing w:after="0" w:line="240" w:lineRule="auto"/>
        <w:jc w:val="center"/>
        <w:rPr>
          <w:rStyle w:val="FontStyle30"/>
          <w:sz w:val="24"/>
          <w:szCs w:val="24"/>
        </w:rPr>
      </w:pPr>
    </w:p>
    <w:p w:rsidR="0032599F" w:rsidRDefault="0032599F" w:rsidP="00F0467E">
      <w:pPr>
        <w:tabs>
          <w:tab w:val="left" w:pos="3180"/>
        </w:tabs>
        <w:spacing w:after="0" w:line="240" w:lineRule="auto"/>
        <w:jc w:val="center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tabs>
          <w:tab w:val="left" w:pos="3180"/>
        </w:tabs>
        <w:spacing w:after="0" w:line="240" w:lineRule="auto"/>
        <w:jc w:val="center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5.2.4. Речення з однорідними членами</w:t>
      </w:r>
    </w:p>
    <w:p w:rsidR="0032599F" w:rsidRPr="006B1908" w:rsidRDefault="0032599F" w:rsidP="00F0467E">
      <w:pPr>
        <w:tabs>
          <w:tab w:val="left" w:pos="3180"/>
        </w:tabs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 xml:space="preserve">Узагальнюючі слова в реченнях з однорідними членами. Речення зі звертанням. Звертання непоширені й поширені. Речення зі вставними словами, словосполученнями, реченнями, їх значення. Речення </w:t>
      </w:r>
      <w:r w:rsidRPr="006B1908">
        <w:rPr>
          <w:rStyle w:val="FontStyle35"/>
          <w:b w:val="0"/>
          <w:bCs w:val="0"/>
          <w:sz w:val="24"/>
          <w:szCs w:val="24"/>
        </w:rPr>
        <w:t xml:space="preserve">з </w:t>
      </w:r>
      <w:r w:rsidRPr="006B1908">
        <w:rPr>
          <w:rStyle w:val="FontStyle30"/>
          <w:sz w:val="24"/>
          <w:szCs w:val="24"/>
        </w:rPr>
        <w:t>відокремленими членами. Відокремлені означення, прикладки - непоширені й поширені. Відокремлені додатки, обставини. Відокремлені уточнюючі члени речення. Розділові знаки в односкладними членами.</w:t>
      </w:r>
    </w:p>
    <w:p w:rsidR="0032599F" w:rsidRPr="006B1908" w:rsidRDefault="0032599F" w:rsidP="00F0467E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5.2.5. Складне речення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Ознаки складного речення. Засоби зв’язку простих речень у складному: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1)</w:t>
      </w:r>
      <w:r w:rsidRPr="006B1908">
        <w:rPr>
          <w:rStyle w:val="FontStyle30"/>
          <w:sz w:val="24"/>
          <w:szCs w:val="24"/>
        </w:rPr>
        <w:tab/>
        <w:t>інтонація й сполучники або сполучні слова;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2)</w:t>
      </w:r>
      <w:r w:rsidRPr="006B1908">
        <w:rPr>
          <w:rStyle w:val="FontStyle30"/>
          <w:sz w:val="24"/>
          <w:szCs w:val="24"/>
        </w:rPr>
        <w:tab/>
        <w:t>інтонація.</w:t>
      </w:r>
    </w:p>
    <w:p w:rsidR="0032599F" w:rsidRPr="006B1908" w:rsidRDefault="0032599F" w:rsidP="00F046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Типи складних речень за способом зв’язку їх частин: сполучникові й безсполучникові. Сурядний і підрядний зв’язок між частинами складного речення.</w:t>
      </w:r>
    </w:p>
    <w:p w:rsidR="0032599F" w:rsidRPr="006B1908" w:rsidRDefault="0032599F" w:rsidP="00F0467E">
      <w:pPr>
        <w:spacing w:after="0" w:line="240" w:lineRule="auto"/>
        <w:jc w:val="center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5.2.5.1. Складносурядне речення</w:t>
      </w:r>
    </w:p>
    <w:p w:rsidR="0032599F" w:rsidRPr="006B1908" w:rsidRDefault="0032599F" w:rsidP="00F0467E">
      <w:pPr>
        <w:pStyle w:val="Style6"/>
        <w:widowControl/>
        <w:spacing w:line="240" w:lineRule="auto"/>
        <w:ind w:firstLine="715"/>
        <w:rPr>
          <w:rStyle w:val="FontStyle30"/>
          <w:rFonts w:ascii="Calibri" w:hAnsi="Calibri" w:cs="Calibri"/>
          <w:sz w:val="24"/>
          <w:szCs w:val="24"/>
          <w:lang w:val="uk-UA" w:eastAsia="uk-UA"/>
        </w:rPr>
      </w:pP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>Єднальні, протиставні та розділові сполучники в складносурядному реченні. Смислові зв’язки між частинами складносурядного речення.</w:t>
      </w:r>
    </w:p>
    <w:p w:rsidR="0032599F" w:rsidRPr="006B1908" w:rsidRDefault="0032599F" w:rsidP="00F0467E">
      <w:pPr>
        <w:pStyle w:val="Style6"/>
        <w:widowControl/>
        <w:spacing w:line="240" w:lineRule="auto"/>
        <w:ind w:firstLine="715"/>
        <w:rPr>
          <w:rStyle w:val="FontStyle30"/>
          <w:rFonts w:ascii="Calibri" w:hAnsi="Calibri" w:cs="Calibri"/>
          <w:sz w:val="24"/>
          <w:szCs w:val="24"/>
          <w:lang w:val="uk-UA" w:eastAsia="uk-UA"/>
        </w:rPr>
      </w:pPr>
    </w:p>
    <w:p w:rsidR="0032599F" w:rsidRPr="006B1908" w:rsidRDefault="0032599F" w:rsidP="00F0467E">
      <w:pPr>
        <w:pStyle w:val="Style6"/>
        <w:widowControl/>
        <w:spacing w:line="240" w:lineRule="auto"/>
        <w:ind w:hanging="5"/>
        <w:jc w:val="center"/>
        <w:rPr>
          <w:rStyle w:val="FontStyle30"/>
          <w:rFonts w:ascii="Calibri" w:hAnsi="Calibri" w:cs="Calibri"/>
          <w:sz w:val="24"/>
          <w:szCs w:val="24"/>
          <w:lang w:val="uk-UA" w:eastAsia="uk-UA"/>
        </w:rPr>
      </w:pP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>5.2.5.2. Складнопідрядне речення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Складнопідрядне речення, його будова. Головне й підрядне речення. Підрядні сполучники й сполучні слова як засоби зв’язку у складнопідрядному реченні. Основні види підрядних речень: означальні, з’ясувальні, обставинні (місця, часу, способу дії та ступеня,</w:t>
      </w:r>
      <w:r w:rsidRPr="006B1908">
        <w:rPr>
          <w:rFonts w:ascii="Times New Roman" w:hAnsi="Times New Roman" w:cs="Times New Roman"/>
          <w:sz w:val="24"/>
          <w:szCs w:val="24"/>
        </w:rPr>
        <w:t xml:space="preserve"> </w:t>
      </w:r>
      <w:r w:rsidRPr="006B1908">
        <w:rPr>
          <w:rStyle w:val="FontStyle30"/>
          <w:sz w:val="24"/>
          <w:szCs w:val="24"/>
        </w:rPr>
        <w:t>порівняльні, причини, наслідкові, мети, умовні, допустові). Складнопідрядні речення з кількома підрядними, їх типи за характером зв’язку між частинами: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1)</w:t>
      </w:r>
      <w:r w:rsidRPr="006B1908">
        <w:rPr>
          <w:rStyle w:val="FontStyle30"/>
          <w:sz w:val="24"/>
          <w:szCs w:val="24"/>
        </w:rPr>
        <w:tab/>
        <w:t>складнопідрядні речення з послідовною підрядністю;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2)</w:t>
      </w:r>
      <w:r w:rsidRPr="006B1908">
        <w:rPr>
          <w:rStyle w:val="FontStyle30"/>
          <w:sz w:val="24"/>
          <w:szCs w:val="24"/>
        </w:rPr>
        <w:tab/>
        <w:t>складнопідрядні речення з однорідною підрядністю;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3)</w:t>
      </w:r>
      <w:r w:rsidRPr="006B1908">
        <w:rPr>
          <w:rStyle w:val="FontStyle30"/>
          <w:sz w:val="24"/>
          <w:szCs w:val="24"/>
        </w:rPr>
        <w:tab/>
        <w:t>складнопідрядні речення з неоднорідною підрядністю.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5.2.5.3. Безсполучникове складне речення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Типи безсполучникових складних речень за характером смислових відношень між складовими частинами-реченнями: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1)</w:t>
      </w:r>
      <w:r w:rsidRPr="006B1908">
        <w:rPr>
          <w:rStyle w:val="FontStyle30"/>
          <w:sz w:val="24"/>
          <w:szCs w:val="24"/>
        </w:rPr>
        <w:tab/>
        <w:t>з однорідними частинами-реченнями (рівноправними);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2)</w:t>
      </w:r>
      <w:r w:rsidRPr="006B1908">
        <w:rPr>
          <w:rStyle w:val="FontStyle30"/>
          <w:sz w:val="24"/>
          <w:szCs w:val="24"/>
        </w:rPr>
        <w:tab/>
        <w:t>з неоднорідними частинами (пояснюваною і пояснювальною).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Розділові знаки в безсполучниковому складному реченні.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5.2.5.4. Складні речення з різними видами сполучникового й безсполучникового зв’язку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Складні речення з різними видами сполучникового й безсполучникового зв’язку.</w:t>
      </w:r>
    </w:p>
    <w:p w:rsidR="0032599F" w:rsidRPr="006B1908" w:rsidRDefault="0032599F" w:rsidP="00F0467E">
      <w:pPr>
        <w:tabs>
          <w:tab w:val="left" w:pos="1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5.3. Способи відтворення чужого мовлення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Пряма й непряма мова. Речення з прямою мовою. Слова автора. Заміна прямої мови непрямою. Цитата як різновид прямої мови. Діалог.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6. Стилістика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Стилі мовлення (розмовний, науковий, художній, офіційно-діловий, публіцистичний), їх основні ознаки, функції.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tabs>
          <w:tab w:val="left" w:pos="3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7. Орфоепія</w:t>
      </w:r>
    </w:p>
    <w:p w:rsidR="0032599F" w:rsidRPr="006B1908" w:rsidRDefault="0032599F" w:rsidP="00F0467E">
      <w:pPr>
        <w:pStyle w:val="Style23"/>
        <w:widowControl/>
        <w:spacing w:line="240" w:lineRule="auto"/>
        <w:ind w:firstLine="720"/>
        <w:jc w:val="both"/>
        <w:rPr>
          <w:rStyle w:val="FontStyle30"/>
          <w:rFonts w:ascii="Calibri" w:hAnsi="Calibri" w:cs="Calibri"/>
          <w:sz w:val="24"/>
          <w:szCs w:val="24"/>
          <w:lang w:val="uk-UA" w:eastAsia="uk-UA"/>
        </w:rPr>
      </w:pP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>Відображення вимови голосних (наголошених і ненаголошених) через фонетичну транскрипцію. Відображення вимови приголосних звуків:</w:t>
      </w:r>
    </w:p>
    <w:p w:rsidR="0032599F" w:rsidRPr="006B1908" w:rsidRDefault="0032599F" w:rsidP="00F0467E">
      <w:pPr>
        <w:pStyle w:val="Style24"/>
        <w:widowControl/>
        <w:tabs>
          <w:tab w:val="left" w:pos="360"/>
        </w:tabs>
        <w:spacing w:line="240" w:lineRule="auto"/>
        <w:ind w:firstLine="720"/>
        <w:jc w:val="both"/>
        <w:rPr>
          <w:rStyle w:val="FontStyle30"/>
          <w:rFonts w:ascii="Calibri" w:hAnsi="Calibri" w:cs="Calibri"/>
          <w:sz w:val="24"/>
          <w:szCs w:val="24"/>
          <w:lang w:val="uk-UA" w:eastAsia="uk-UA"/>
        </w:rPr>
      </w:pP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>1)</w:t>
      </w: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ab/>
        <w:t>[дж], [де], [де’];</w:t>
      </w:r>
    </w:p>
    <w:p w:rsidR="0032599F" w:rsidRPr="006B1908" w:rsidRDefault="0032599F" w:rsidP="00F0467E">
      <w:pPr>
        <w:pStyle w:val="Style24"/>
        <w:widowControl/>
        <w:tabs>
          <w:tab w:val="left" w:pos="360"/>
        </w:tabs>
        <w:spacing w:line="240" w:lineRule="auto"/>
        <w:ind w:firstLine="720"/>
        <w:jc w:val="both"/>
        <w:rPr>
          <w:rStyle w:val="FontStyle33"/>
          <w:rFonts w:ascii="Calibri" w:hAnsi="Calibri" w:cs="Calibri"/>
          <w:sz w:val="24"/>
          <w:szCs w:val="24"/>
          <w:lang w:val="uk-UA" w:eastAsia="uk-UA"/>
        </w:rPr>
      </w:pP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>2)</w:t>
      </w: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ab/>
      </w:r>
      <w:r w:rsidRPr="006B1908">
        <w:rPr>
          <w:rStyle w:val="FontStyle33"/>
          <w:rFonts w:ascii="Calibri" w:hAnsi="Calibri" w:cs="Calibri"/>
          <w:sz w:val="24"/>
          <w:szCs w:val="24"/>
          <w:lang w:val="uk-UA" w:eastAsia="uk-UA"/>
        </w:rPr>
        <w:t>М;</w:t>
      </w:r>
    </w:p>
    <w:p w:rsidR="0032599F" w:rsidRPr="006B1908" w:rsidRDefault="0032599F" w:rsidP="00F0467E">
      <w:pPr>
        <w:pStyle w:val="Style24"/>
        <w:widowControl/>
        <w:tabs>
          <w:tab w:val="left" w:pos="360"/>
        </w:tabs>
        <w:spacing w:line="240" w:lineRule="auto"/>
        <w:ind w:firstLine="720"/>
        <w:jc w:val="both"/>
        <w:rPr>
          <w:rStyle w:val="FontStyle30"/>
          <w:rFonts w:ascii="Calibri" w:hAnsi="Calibri" w:cs="Calibri"/>
          <w:sz w:val="24"/>
          <w:szCs w:val="24"/>
          <w:lang w:val="uk-UA" w:eastAsia="uk-UA"/>
        </w:rPr>
      </w:pP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>3)</w:t>
      </w: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ab/>
        <w:t>[ж], [ч], [ш], [дж];</w:t>
      </w:r>
    </w:p>
    <w:p w:rsidR="0032599F" w:rsidRPr="006B1908" w:rsidRDefault="0032599F" w:rsidP="00F0467E">
      <w:pPr>
        <w:pStyle w:val="Style24"/>
        <w:widowControl/>
        <w:tabs>
          <w:tab w:val="left" w:pos="360"/>
        </w:tabs>
        <w:spacing w:line="240" w:lineRule="auto"/>
        <w:ind w:firstLine="720"/>
        <w:jc w:val="both"/>
        <w:rPr>
          <w:rStyle w:val="FontStyle30"/>
          <w:rFonts w:ascii="Calibri" w:hAnsi="Calibri" w:cs="Calibri"/>
          <w:sz w:val="24"/>
          <w:szCs w:val="24"/>
          <w:lang w:val="uk-UA" w:eastAsia="uk-UA"/>
        </w:rPr>
      </w:pP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>4)</w:t>
      </w: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ab/>
        <w:t>груп приголосних (уподібнення, спрощення);</w:t>
      </w:r>
    </w:p>
    <w:p w:rsidR="0032599F" w:rsidRPr="006B1908" w:rsidRDefault="0032599F" w:rsidP="00F0467E">
      <w:pPr>
        <w:pStyle w:val="Style24"/>
        <w:widowControl/>
        <w:tabs>
          <w:tab w:val="left" w:pos="360"/>
        </w:tabs>
        <w:spacing w:line="240" w:lineRule="auto"/>
        <w:ind w:firstLine="720"/>
        <w:jc w:val="both"/>
        <w:rPr>
          <w:rStyle w:val="FontStyle30"/>
          <w:rFonts w:ascii="Calibri" w:hAnsi="Calibri" w:cs="Calibri"/>
          <w:sz w:val="24"/>
          <w:szCs w:val="24"/>
          <w:lang w:val="uk-UA" w:eastAsia="uk-UA"/>
        </w:rPr>
      </w:pP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>5)</w:t>
      </w: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ab/>
        <w:t>м’яких приголосних;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6) подовжених приголосних.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Вимова слів з апострофом.</w:t>
      </w:r>
    </w:p>
    <w:p w:rsidR="0032599F" w:rsidRPr="006B1908" w:rsidRDefault="0032599F" w:rsidP="00F046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8. Орфографія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 xml:space="preserve">Правопис літер, що позначають ненаголошені голосні [е], [и], [о] в коренях слів. Спрощення в групах приголосних. Сполучення йо, ьо. Правила вживання м’якого знака. Правила вживання апострофа. Подвоєння букв на позначення подовжених м’яких приголосних і збігу однакових приголосних звуків. Правопис префіксів і суфіксів. Позначення чергування приголосних звуків на письмі. Правопис великої літери. Лапки у власних назвах. Написання слів іншомовного походження. Основні правила переносу слів з рядка в рядок. Написання складних слів разом і через дефіс. Правопис складноскорочених слів. Написання чоловічих і жіночих імен по батькові, прізвищ. Правопис відмінкових закінчень іменників, прикметників. Правопис </w:t>
      </w:r>
      <w:r w:rsidRPr="006B1908">
        <w:rPr>
          <w:rStyle w:val="FontStyle31"/>
          <w:i w:val="0"/>
          <w:iCs w:val="0"/>
          <w:sz w:val="24"/>
          <w:szCs w:val="24"/>
        </w:rPr>
        <w:t xml:space="preserve">н </w:t>
      </w:r>
      <w:r w:rsidRPr="006B1908">
        <w:rPr>
          <w:rStyle w:val="FontStyle30"/>
          <w:sz w:val="24"/>
          <w:szCs w:val="24"/>
        </w:rPr>
        <w:t xml:space="preserve">та </w:t>
      </w:r>
      <w:r w:rsidRPr="006B1908">
        <w:rPr>
          <w:rStyle w:val="FontStyle31"/>
          <w:i w:val="0"/>
          <w:iCs w:val="0"/>
          <w:sz w:val="24"/>
          <w:szCs w:val="24"/>
        </w:rPr>
        <w:t xml:space="preserve">нн </w:t>
      </w:r>
      <w:r w:rsidRPr="006B1908">
        <w:rPr>
          <w:rStyle w:val="FontStyle30"/>
          <w:sz w:val="24"/>
          <w:szCs w:val="24"/>
        </w:rPr>
        <w:t xml:space="preserve">у прикметниках і дієприкметниках, </w:t>
      </w:r>
      <w:r w:rsidRPr="006B1908">
        <w:rPr>
          <w:rStyle w:val="FontStyle31"/>
          <w:i w:val="0"/>
          <w:iCs w:val="0"/>
          <w:sz w:val="24"/>
          <w:szCs w:val="24"/>
        </w:rPr>
        <w:t xml:space="preserve">не </w:t>
      </w:r>
      <w:r w:rsidRPr="006B1908">
        <w:rPr>
          <w:rStyle w:val="FontStyle30"/>
          <w:sz w:val="24"/>
          <w:szCs w:val="24"/>
        </w:rPr>
        <w:t>з різними частинами мови. Особливості написання числівників. Написання окремо (сполучень прислівникового типу), разом і через дефіс (прислівників, службових частин мови, вигуків).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tabs>
          <w:tab w:val="left" w:pos="2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9. Розвиток мовлення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Загальне уявлення про спілкування й мовлення; види мовленнєвої діяльності; адресант і адресат мовлення; монологічне й діалогічне мовлення; усне й писемне мовлення; основні правила спілкування. Тема й основна думка висловлювання. Вимоги до мовлення (змістовність, логічна послідовність, багатство, точність, виразність, доречність, правильність). Текст, поділ тексту на абзаци, мікротеми. Мовні засоби зв’язку речень у тексті. Типи мовлення (розповідь, опис, роздум). Структура тексту типу розповіді, опису, роздуму.</w:t>
      </w:r>
    </w:p>
    <w:p w:rsidR="0032599F" w:rsidRPr="006B1908" w:rsidRDefault="0032599F" w:rsidP="00F0467E">
      <w:pPr>
        <w:spacing w:after="0" w:line="240" w:lineRule="auto"/>
        <w:jc w:val="center"/>
        <w:rPr>
          <w:rStyle w:val="FontStyle34"/>
          <w:b w:val="0"/>
          <w:bCs w:val="0"/>
          <w:sz w:val="24"/>
          <w:szCs w:val="24"/>
        </w:rPr>
      </w:pPr>
    </w:p>
    <w:p w:rsidR="0032599F" w:rsidRPr="006B1908" w:rsidRDefault="0032599F" w:rsidP="00F0467E">
      <w:pPr>
        <w:spacing w:after="0" w:line="240" w:lineRule="auto"/>
        <w:jc w:val="center"/>
        <w:rPr>
          <w:rStyle w:val="FontStyle34"/>
          <w:b w:val="0"/>
          <w:bCs w:val="0"/>
          <w:sz w:val="24"/>
          <w:szCs w:val="24"/>
        </w:rPr>
      </w:pPr>
    </w:p>
    <w:p w:rsidR="0032599F" w:rsidRPr="007E14FA" w:rsidRDefault="0032599F" w:rsidP="007E1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908">
        <w:rPr>
          <w:rStyle w:val="FontStyle34"/>
          <w:sz w:val="24"/>
          <w:szCs w:val="24"/>
        </w:rPr>
        <w:t>Українська література</w:t>
      </w:r>
    </w:p>
    <w:p w:rsidR="0032599F" w:rsidRPr="006B1908" w:rsidRDefault="0032599F" w:rsidP="00F0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1. Усна народна творчість</w:t>
      </w:r>
    </w:p>
    <w:p w:rsidR="0032599F" w:rsidRPr="006B1908" w:rsidRDefault="0032599F" w:rsidP="00F0467E">
      <w:pPr>
        <w:pStyle w:val="Style24"/>
        <w:widowControl/>
        <w:spacing w:line="240" w:lineRule="auto"/>
        <w:ind w:firstLine="720"/>
        <w:jc w:val="both"/>
        <w:rPr>
          <w:rStyle w:val="FontStyle30"/>
          <w:rFonts w:ascii="Calibri" w:hAnsi="Calibri" w:cs="Calibri"/>
          <w:sz w:val="24"/>
          <w:szCs w:val="24"/>
          <w:lang w:val="uk-UA" w:eastAsia="uk-UA"/>
        </w:rPr>
      </w:pPr>
      <w:r w:rsidRPr="006B1908">
        <w:rPr>
          <w:rStyle w:val="FontStyle30"/>
          <w:rFonts w:ascii="Calibri" w:hAnsi="Calibri" w:cs="Calibri"/>
          <w:sz w:val="24"/>
          <w:szCs w:val="24"/>
          <w:lang w:val="uk-UA" w:eastAsia="uk-UA"/>
        </w:rPr>
        <w:t>Загальна характеристика календарно-обрядових і соціально-побутових та родинно-побутових пісень.</w:t>
      </w:r>
    </w:p>
    <w:p w:rsidR="0032599F" w:rsidRPr="006B1908" w:rsidRDefault="0032599F" w:rsidP="00F0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 xml:space="preserve"> Історичні пісні «Ой Морозе, Морозенку», «Чи не той то хміль».</w:t>
      </w:r>
    </w:p>
    <w:p w:rsidR="0032599F" w:rsidRPr="006B1908" w:rsidRDefault="0032599F" w:rsidP="00F0467E">
      <w:pPr>
        <w:spacing w:after="0" w:line="240" w:lineRule="auto"/>
        <w:ind w:firstLine="708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Пісні Марусі Чурай. «Віють вітри», «За світ встали козаченьки»</w:t>
      </w:r>
    </w:p>
    <w:p w:rsidR="0032599F" w:rsidRPr="006B1908" w:rsidRDefault="0032599F" w:rsidP="00F0467E">
      <w:pPr>
        <w:spacing w:after="0" w:line="240" w:lineRule="auto"/>
        <w:ind w:firstLine="708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Тематика, зміст, образи народних балад і дум. «Дума про Марусю Богуславку». Балада «Бондарівна»</w:t>
      </w:r>
    </w:p>
    <w:p w:rsidR="0032599F" w:rsidRPr="006B1908" w:rsidRDefault="0032599F" w:rsidP="00F046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2. Давня українська література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«Слово про похід Ігорів».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«Повість минулих літ» (уривки про заснування Києва, про помсту княгині Ольги, про напад хозарів)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>Григорій Сковорода. «</w:t>
      </w:r>
      <w:r w:rsidRPr="006B1908">
        <w:rPr>
          <w:rStyle w:val="FontStyle34"/>
          <w:b w:val="0"/>
          <w:bCs w:val="0"/>
          <w:sz w:val="24"/>
          <w:szCs w:val="24"/>
          <w:lang w:val="en-US"/>
        </w:rPr>
        <w:t>De</w:t>
      </w:r>
      <w:r w:rsidRPr="006B1908">
        <w:rPr>
          <w:rStyle w:val="FontStyle34"/>
          <w:b w:val="0"/>
          <w:bCs w:val="0"/>
          <w:sz w:val="24"/>
          <w:szCs w:val="24"/>
        </w:rPr>
        <w:t xml:space="preserve"> </w:t>
      </w:r>
      <w:r w:rsidRPr="006B1908">
        <w:rPr>
          <w:rStyle w:val="FontStyle34"/>
          <w:b w:val="0"/>
          <w:bCs w:val="0"/>
          <w:sz w:val="24"/>
          <w:szCs w:val="24"/>
          <w:lang w:val="en-US"/>
        </w:rPr>
        <w:t>libertate</w:t>
      </w:r>
      <w:r w:rsidRPr="006B1908">
        <w:rPr>
          <w:rStyle w:val="FontStyle34"/>
          <w:b w:val="0"/>
          <w:bCs w:val="0"/>
          <w:sz w:val="24"/>
          <w:szCs w:val="24"/>
        </w:rPr>
        <w:t xml:space="preserve">», </w:t>
      </w:r>
      <w:r w:rsidRPr="006B1908">
        <w:rPr>
          <w:rStyle w:val="FontStyle30"/>
          <w:sz w:val="24"/>
          <w:szCs w:val="24"/>
        </w:rPr>
        <w:t>«Всякому місту - звичай і права»,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«Бджола та Шершень», афоризми.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3. Література кінця XVIII — початку XX ст.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Іван Котляревський. </w:t>
      </w:r>
      <w:r w:rsidRPr="006B1908">
        <w:rPr>
          <w:rStyle w:val="FontStyle30"/>
          <w:sz w:val="24"/>
          <w:szCs w:val="24"/>
        </w:rPr>
        <w:t xml:space="preserve">«Енеїда», «Наталка Полтавка». 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Григорій Квітка-Основ’яненко. </w:t>
      </w:r>
      <w:r w:rsidRPr="006B1908">
        <w:rPr>
          <w:rStyle w:val="FontStyle30"/>
          <w:sz w:val="24"/>
          <w:szCs w:val="24"/>
        </w:rPr>
        <w:t xml:space="preserve">«Маруся». 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Тарас Шевченко. </w:t>
      </w:r>
      <w:r w:rsidRPr="006B1908">
        <w:rPr>
          <w:rStyle w:val="FontStyle30"/>
          <w:sz w:val="24"/>
          <w:szCs w:val="24"/>
        </w:rPr>
        <w:t>«Катерина», «Гайдамаки», «Сон» («У всякого своя доля»), «Кавказ», «До Основ’яненка», «І мертвим, і живим...», «Заповіт», «Мені однаково».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Пантелеймон Куліш. </w:t>
      </w:r>
      <w:r w:rsidRPr="006B1908">
        <w:rPr>
          <w:rStyle w:val="FontStyle30"/>
          <w:sz w:val="24"/>
          <w:szCs w:val="24"/>
        </w:rPr>
        <w:t>«Чорна рада».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Марко Вовчок. </w:t>
      </w:r>
      <w:r w:rsidRPr="006B1908">
        <w:rPr>
          <w:rStyle w:val="FontStyle30"/>
          <w:sz w:val="24"/>
          <w:szCs w:val="24"/>
        </w:rPr>
        <w:t>«Максим Гримач».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Іван Нечуй-Левицький. </w:t>
      </w:r>
      <w:r w:rsidRPr="006B1908">
        <w:rPr>
          <w:rStyle w:val="FontStyle30"/>
          <w:sz w:val="24"/>
          <w:szCs w:val="24"/>
        </w:rPr>
        <w:t>«Кайдашева сім’я».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Панас Мирний. </w:t>
      </w:r>
      <w:r w:rsidRPr="006B1908">
        <w:rPr>
          <w:rStyle w:val="FontStyle30"/>
          <w:sz w:val="24"/>
          <w:szCs w:val="24"/>
        </w:rPr>
        <w:t>«Хіба ревуть воли, як ясла повні?».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Іван Карпенко-Карий. </w:t>
      </w:r>
      <w:r w:rsidRPr="006B1908">
        <w:rPr>
          <w:rStyle w:val="FontStyle30"/>
          <w:sz w:val="24"/>
          <w:szCs w:val="24"/>
        </w:rPr>
        <w:t>«Мартин Боруля».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Іван Франко. </w:t>
      </w:r>
      <w:r w:rsidRPr="006B1908">
        <w:rPr>
          <w:rStyle w:val="FontStyle30"/>
          <w:sz w:val="24"/>
          <w:szCs w:val="24"/>
        </w:rPr>
        <w:t>«Гімн», «Чого являєшся мені у сні», «Мойсей»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Ольга Кобилянська. </w:t>
      </w:r>
      <w:r w:rsidRPr="006B1908">
        <w:rPr>
          <w:rStyle w:val="FontStyle30"/>
          <w:sz w:val="24"/>
          <w:szCs w:val="24"/>
        </w:rPr>
        <w:t>«Земля».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spacing w:after="0" w:line="240" w:lineRule="auto"/>
        <w:ind w:firstLine="720"/>
        <w:jc w:val="center"/>
        <w:rPr>
          <w:rStyle w:val="FontStyle34"/>
          <w:b w:val="0"/>
          <w:bCs w:val="0"/>
          <w:sz w:val="24"/>
          <w:szCs w:val="24"/>
        </w:rPr>
      </w:pPr>
      <w:r w:rsidRPr="006B1908">
        <w:rPr>
          <w:rStyle w:val="FontStyle30"/>
          <w:sz w:val="24"/>
          <w:szCs w:val="24"/>
        </w:rPr>
        <w:t xml:space="preserve">4. Література </w:t>
      </w:r>
      <w:r w:rsidRPr="006B1908">
        <w:rPr>
          <w:rStyle w:val="FontStyle30"/>
          <w:sz w:val="24"/>
          <w:szCs w:val="24"/>
          <w:lang w:val="en-US"/>
        </w:rPr>
        <w:t>XX</w:t>
      </w:r>
      <w:r w:rsidRPr="006B1908">
        <w:rPr>
          <w:rStyle w:val="FontStyle30"/>
          <w:sz w:val="24"/>
          <w:szCs w:val="24"/>
        </w:rPr>
        <w:t xml:space="preserve"> ст.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Михайло Коцюбинський. </w:t>
      </w:r>
      <w:r w:rsidRPr="006B1908">
        <w:rPr>
          <w:rStyle w:val="FontStyle30"/>
          <w:sz w:val="24"/>
          <w:szCs w:val="24"/>
        </w:rPr>
        <w:t>«Intermezzo», «Тіні забутих предків».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 Василь Стефаник. </w:t>
      </w:r>
      <w:r w:rsidRPr="006B1908">
        <w:rPr>
          <w:rStyle w:val="FontStyle30"/>
          <w:sz w:val="24"/>
          <w:szCs w:val="24"/>
        </w:rPr>
        <w:t>«Камінний хрест»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Леся Українка. </w:t>
      </w:r>
      <w:r w:rsidRPr="006B1908">
        <w:rPr>
          <w:rStyle w:val="FontStyle30"/>
          <w:sz w:val="24"/>
          <w:szCs w:val="24"/>
        </w:rPr>
        <w:t>«Contra spem spero», «Лісова пісня»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Микола Вороний. «Блакитна Панна»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Олександр Олесь. «Чари ночі», «О слово рідне! Орле скутий!..»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Володимир Винниченко. «Момент».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Павло Тичина. «О панно Інно», </w:t>
      </w:r>
      <w:r w:rsidRPr="006B1908">
        <w:rPr>
          <w:rStyle w:val="FontStyle30"/>
          <w:sz w:val="24"/>
          <w:szCs w:val="24"/>
        </w:rPr>
        <w:t>«Арфами, арфами…», «Ви знаєте, як липа шелестить».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Максим Рильський. «Молюсь і вірю…»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Микола Хвильовий. </w:t>
      </w:r>
      <w:r w:rsidRPr="006B1908">
        <w:rPr>
          <w:rStyle w:val="FontStyle30"/>
          <w:sz w:val="24"/>
          <w:szCs w:val="24"/>
        </w:rPr>
        <w:t>«Я (Романтика)».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 Юрій Яновський. </w:t>
      </w:r>
      <w:r w:rsidRPr="006B1908">
        <w:rPr>
          <w:rStyle w:val="FontStyle30"/>
          <w:sz w:val="24"/>
          <w:szCs w:val="24"/>
        </w:rPr>
        <w:t>«Подвійне коло», «Шаланда в морі».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Володимир Сосюра. </w:t>
      </w:r>
      <w:r w:rsidRPr="006B1908">
        <w:rPr>
          <w:rStyle w:val="FontStyle30"/>
          <w:sz w:val="24"/>
          <w:szCs w:val="24"/>
        </w:rPr>
        <w:t>«Любіть Україну».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Валер’ян Підмогильний «Місто»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 Остап Вишня. </w:t>
      </w:r>
      <w:r w:rsidRPr="006B1908">
        <w:rPr>
          <w:rStyle w:val="FontStyle30"/>
          <w:sz w:val="24"/>
          <w:szCs w:val="24"/>
        </w:rPr>
        <w:t>«Моя автобіографія», «Сом»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Микола Куліш. </w:t>
      </w:r>
      <w:r w:rsidRPr="006B1908">
        <w:rPr>
          <w:rStyle w:val="FontStyle30"/>
          <w:sz w:val="24"/>
          <w:szCs w:val="24"/>
        </w:rPr>
        <w:t>«Мина Мазайло».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Богдан-Ігор Антонич. «Різдво».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Олександр Довженко. </w:t>
      </w:r>
      <w:r w:rsidRPr="006B1908">
        <w:rPr>
          <w:rStyle w:val="FontStyle30"/>
          <w:sz w:val="24"/>
          <w:szCs w:val="24"/>
        </w:rPr>
        <w:t>«Зачарована Десна», «Україна в огні».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Андрій Малишко. </w:t>
      </w:r>
      <w:r w:rsidRPr="006B1908">
        <w:rPr>
          <w:rStyle w:val="FontStyle30"/>
          <w:sz w:val="24"/>
          <w:szCs w:val="24"/>
        </w:rPr>
        <w:t>«Пісня про рушник».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Василь Симоненко. </w:t>
      </w:r>
      <w:r w:rsidRPr="006B1908">
        <w:rPr>
          <w:rStyle w:val="FontStyle30"/>
          <w:sz w:val="24"/>
          <w:szCs w:val="24"/>
        </w:rPr>
        <w:t>«Лебеді материнства».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Олесь Гончар .«За мить щастя»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 Григір Тютюнник. </w:t>
      </w:r>
      <w:r w:rsidRPr="006B1908">
        <w:rPr>
          <w:rStyle w:val="FontStyle30"/>
          <w:sz w:val="24"/>
          <w:szCs w:val="24"/>
        </w:rPr>
        <w:t>«Три зозулі з поклоном».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4"/>
          <w:b w:val="0"/>
          <w:bCs w:val="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>Ліна Костенко.</w:t>
      </w:r>
      <w:r w:rsidRPr="006B1908">
        <w:rPr>
          <w:rStyle w:val="FontStyle30"/>
          <w:sz w:val="24"/>
          <w:szCs w:val="24"/>
        </w:rPr>
        <w:t xml:space="preserve"> «Страшні слова, коли вони мовчать», «Українське альфреско»,«Маруся Чурай».</w:t>
      </w:r>
      <w:r w:rsidRPr="006B1908">
        <w:rPr>
          <w:rStyle w:val="FontStyle34"/>
          <w:b w:val="0"/>
          <w:bCs w:val="0"/>
          <w:sz w:val="24"/>
          <w:szCs w:val="24"/>
        </w:rPr>
        <w:t xml:space="preserve"> 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Василь Стус. </w:t>
      </w:r>
      <w:r w:rsidRPr="006B1908">
        <w:rPr>
          <w:rStyle w:val="FontStyle30"/>
          <w:sz w:val="24"/>
          <w:szCs w:val="24"/>
        </w:rPr>
        <w:t>«Як добре те, що смерті не боюсь я», «О земле втрачена, явися!..»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Іван Драч. </w:t>
      </w:r>
      <w:r w:rsidRPr="006B1908">
        <w:rPr>
          <w:rStyle w:val="FontStyle30"/>
          <w:sz w:val="24"/>
          <w:szCs w:val="24"/>
        </w:rPr>
        <w:t>«Балада про соняшник».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tabs>
          <w:tab w:val="left" w:pos="2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5. Твори українських письменників-емігрантів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Іван Багряний. </w:t>
      </w:r>
      <w:r w:rsidRPr="006B1908">
        <w:rPr>
          <w:rStyle w:val="FontStyle30"/>
          <w:sz w:val="24"/>
          <w:szCs w:val="24"/>
        </w:rPr>
        <w:t>«Тигролови».</w:t>
      </w:r>
    </w:p>
    <w:p w:rsidR="0032599F" w:rsidRPr="006B1908" w:rsidRDefault="0032599F" w:rsidP="00F0467E">
      <w:pPr>
        <w:spacing w:after="0" w:line="240" w:lineRule="auto"/>
        <w:ind w:firstLine="720"/>
        <w:rPr>
          <w:rStyle w:val="FontStyle30"/>
          <w:sz w:val="24"/>
          <w:szCs w:val="24"/>
        </w:rPr>
      </w:pPr>
      <w:r w:rsidRPr="006B1908">
        <w:rPr>
          <w:rStyle w:val="FontStyle34"/>
          <w:b w:val="0"/>
          <w:bCs w:val="0"/>
          <w:sz w:val="24"/>
          <w:szCs w:val="24"/>
        </w:rPr>
        <w:t xml:space="preserve">Євген Маланюк. </w:t>
      </w:r>
      <w:r w:rsidRPr="006B1908">
        <w:rPr>
          <w:rStyle w:val="FontStyle30"/>
          <w:sz w:val="24"/>
          <w:szCs w:val="24"/>
        </w:rPr>
        <w:t>«Стилет чи стилос?»</w:t>
      </w:r>
    </w:p>
    <w:p w:rsidR="0032599F" w:rsidRPr="006B1908" w:rsidRDefault="0032599F" w:rsidP="00F046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2599F" w:rsidRPr="006B1908" w:rsidRDefault="0032599F" w:rsidP="00F0467E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08">
        <w:rPr>
          <w:rStyle w:val="FontStyle30"/>
          <w:sz w:val="24"/>
          <w:szCs w:val="24"/>
        </w:rPr>
        <w:t>6. Сучасний літературний процес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Загальний огляд, основні тенденції.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Літературні угруповання ( Бу-Ба-Бу, «Нова дегенерація», «Пропала грамота», «ЛуГоСад»).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Творчість Ю.Андруховича, О.Забужко, І.Римарука.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Утворення АУП (Асоціація українських письменників).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Література елітарна і масова.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Постмодернізм як один із художніх напрямів мистецтва 90-их років, його риси.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  <w:r w:rsidRPr="006B1908">
        <w:rPr>
          <w:rStyle w:val="FontStyle30"/>
          <w:sz w:val="24"/>
          <w:szCs w:val="24"/>
        </w:rPr>
        <w:t>Сучасні часописи та альманахи.</w:t>
      </w: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6B1908" w:rsidRDefault="0032599F" w:rsidP="00F0467E">
      <w:pPr>
        <w:spacing w:after="0" w:line="240" w:lineRule="auto"/>
        <w:ind w:firstLine="720"/>
        <w:jc w:val="both"/>
        <w:rPr>
          <w:rStyle w:val="FontStyle30"/>
          <w:sz w:val="24"/>
          <w:szCs w:val="24"/>
        </w:rPr>
      </w:pPr>
    </w:p>
    <w:p w:rsidR="0032599F" w:rsidRPr="005332F5" w:rsidRDefault="0032599F" w:rsidP="0053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2F5">
        <w:rPr>
          <w:rFonts w:ascii="Times New Roman" w:hAnsi="Times New Roman" w:cs="Times New Roman"/>
          <w:b/>
          <w:bCs/>
          <w:sz w:val="24"/>
          <w:szCs w:val="24"/>
        </w:rPr>
        <w:t>КРИТЕРІЇ ОЦІНЮВАННЯ</w:t>
      </w:r>
    </w:p>
    <w:p w:rsidR="0032599F" w:rsidRPr="005332F5" w:rsidRDefault="0032599F" w:rsidP="0053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2F5">
        <w:rPr>
          <w:rFonts w:ascii="Times New Roman" w:hAnsi="Times New Roman" w:cs="Times New Roman"/>
          <w:b/>
          <w:bCs/>
          <w:sz w:val="24"/>
          <w:szCs w:val="24"/>
        </w:rPr>
        <w:t>НАВЧАЛЬНИХ ДОСЯГНЕНЬ АБІТУРІЄНТІВ</w:t>
      </w:r>
    </w:p>
    <w:p w:rsidR="0032599F" w:rsidRPr="005332F5" w:rsidRDefault="0032599F" w:rsidP="00533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2F5">
        <w:rPr>
          <w:rFonts w:ascii="Times New Roman" w:hAnsi="Times New Roman" w:cs="Times New Roman"/>
          <w:b/>
          <w:bCs/>
          <w:sz w:val="24"/>
          <w:szCs w:val="24"/>
        </w:rPr>
        <w:t>НА СПІВБЕСІДІ З  УКРАЇНСЬКОЇ МОВИ ТА ЛІТЕРАТУРИ</w:t>
      </w:r>
    </w:p>
    <w:p w:rsidR="0032599F" w:rsidRPr="005332F5" w:rsidRDefault="0032599F" w:rsidP="0053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Грифом</w:t>
      </w:r>
      <w:r w:rsidRPr="005332F5">
        <w:rPr>
          <w:rFonts w:ascii="Times New Roman" w:hAnsi="Times New Roman" w:cs="Times New Roman"/>
          <w:b/>
          <w:bCs/>
          <w:sz w:val="24"/>
          <w:szCs w:val="24"/>
        </w:rPr>
        <w:t xml:space="preserve"> «рекомендовано» </w:t>
      </w:r>
      <w:r w:rsidRPr="005332F5">
        <w:rPr>
          <w:rFonts w:ascii="Times New Roman" w:hAnsi="Times New Roman" w:cs="Times New Roman"/>
          <w:sz w:val="24"/>
          <w:szCs w:val="24"/>
        </w:rPr>
        <w:t xml:space="preserve"> оцінюється відповідь абітурієнта, який: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свідомо, правильно й повно відтворює матеріал, здатний використовувати його у нестандартних ситуаціях;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відповідає впевнено, аргументовано, супроводжує відповідь власними прикладами;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має системні, дієві знання, самостійно здобуває й використовує інформацію, виявляє власне ставлення до неї;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може встановлювати зв’язок з матеріалом, засвоєним при вивченні інших предметів;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встановлює найсуттєвіші зв’язки й залежності між мовними явищами, робить висновки;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критично оцінює окремі факти, явища, ідеї;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знає основні етапи розвитку української літератури, найважливіші факти літературного процесу;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розуміє суспільну роль художньої літератури;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знає літературні роди та їх основні жанри;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виявляє знання основних положень теорії літератури;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має багате монологічне мовлення, дбає про його чистоту та збагачення.</w:t>
      </w:r>
    </w:p>
    <w:p w:rsidR="0032599F" w:rsidRPr="005332F5" w:rsidRDefault="0032599F" w:rsidP="0053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5332F5" w:rsidRDefault="0032599F" w:rsidP="005332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 xml:space="preserve">Грифом </w:t>
      </w:r>
      <w:r w:rsidRPr="005332F5">
        <w:rPr>
          <w:rFonts w:ascii="Times New Roman" w:hAnsi="Times New Roman" w:cs="Times New Roman"/>
          <w:b/>
          <w:bCs/>
          <w:sz w:val="24"/>
          <w:szCs w:val="24"/>
        </w:rPr>
        <w:t xml:space="preserve">«не рекомендовано» </w:t>
      </w:r>
      <w:r w:rsidRPr="005332F5">
        <w:rPr>
          <w:rFonts w:ascii="Times New Roman" w:hAnsi="Times New Roman" w:cs="Times New Roman"/>
          <w:sz w:val="24"/>
          <w:szCs w:val="24"/>
        </w:rPr>
        <w:t>оцінюється відповідь</w:t>
      </w:r>
      <w:r w:rsidRPr="005332F5">
        <w:rPr>
          <w:rFonts w:ascii="Times New Roman" w:hAnsi="Times New Roman" w:cs="Times New Roman"/>
          <w:b/>
          <w:bCs/>
          <w:sz w:val="24"/>
          <w:szCs w:val="24"/>
        </w:rPr>
        <w:t xml:space="preserve"> абітурієнта, який: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не володіє знаннями та вміннями відповідно до вимог програм;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проявляє несвідоме, механічне засвоєння матеріалу з великою кількістю помилок;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демонструє лише фрагмент знань;</w:t>
      </w:r>
    </w:p>
    <w:p w:rsidR="0032599F" w:rsidRPr="005332F5" w:rsidRDefault="0032599F" w:rsidP="005332F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2F5">
        <w:rPr>
          <w:rFonts w:ascii="Times New Roman" w:hAnsi="Times New Roman" w:cs="Times New Roman"/>
          <w:sz w:val="24"/>
          <w:szCs w:val="24"/>
        </w:rPr>
        <w:t>має збіднене мовлення, не вміє будувати монолог.</w:t>
      </w:r>
    </w:p>
    <w:p w:rsidR="0032599F" w:rsidRPr="007E14FA" w:rsidRDefault="0032599F" w:rsidP="007E14F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599F" w:rsidRPr="00CC501D" w:rsidRDefault="0032599F" w:rsidP="006B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РЕКОМЕНДОВАНОЇ ЛІТЕРАТУРИ</w:t>
      </w:r>
    </w:p>
    <w:p w:rsidR="0032599F" w:rsidRPr="006B1908" w:rsidRDefault="0032599F" w:rsidP="00AB379A">
      <w:pPr>
        <w:numPr>
          <w:ilvl w:val="1"/>
          <w:numId w:val="2"/>
        </w:numPr>
        <w:tabs>
          <w:tab w:val="left" w:pos="146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1908">
        <w:rPr>
          <w:rFonts w:ascii="Times New Roman" w:hAnsi="Times New Roman" w:cs="Times New Roman"/>
          <w:sz w:val="24"/>
          <w:szCs w:val="24"/>
        </w:rPr>
        <w:t>Шелехова Г.Т., Новосьолова В.І., Бондаренко Н.В., Ярмолюка А.В., Плетньова Л.В., Українська мова. Збірник тестових завдань,- К,:Грамота, 2008 - 192с.</w:t>
      </w:r>
    </w:p>
    <w:p w:rsidR="0032599F" w:rsidRPr="006B1908" w:rsidRDefault="0032599F" w:rsidP="00AB379A">
      <w:pPr>
        <w:numPr>
          <w:ilvl w:val="1"/>
          <w:numId w:val="2"/>
        </w:numPr>
        <w:tabs>
          <w:tab w:val="left" w:pos="14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1908">
        <w:rPr>
          <w:rFonts w:ascii="Times New Roman" w:hAnsi="Times New Roman" w:cs="Times New Roman"/>
          <w:sz w:val="24"/>
          <w:szCs w:val="24"/>
        </w:rPr>
        <w:t>Авраменко О.М., Коваленко Л.Т.,Українська мова та література. Збірник тестових завдань 2-е видання, виправлене й доповнене - К. Грамота, 2008,- 212с.</w:t>
      </w:r>
    </w:p>
    <w:p w:rsidR="0032599F" w:rsidRPr="006B1908" w:rsidRDefault="0032599F" w:rsidP="00AB379A">
      <w:pPr>
        <w:numPr>
          <w:ilvl w:val="1"/>
          <w:numId w:val="2"/>
        </w:numPr>
        <w:tabs>
          <w:tab w:val="left" w:pos="14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1908">
        <w:rPr>
          <w:rFonts w:ascii="Times New Roman" w:hAnsi="Times New Roman" w:cs="Times New Roman"/>
          <w:sz w:val="24"/>
          <w:szCs w:val="24"/>
        </w:rPr>
        <w:t>Авраменко О.М., Коваленко Л.Т. Українська мова та література. Довідник 1700 завдань у тестовій формі І частина - К.: Грамота, 2009,- 480с.</w:t>
      </w:r>
    </w:p>
    <w:p w:rsidR="0032599F" w:rsidRPr="006B1908" w:rsidRDefault="0032599F" w:rsidP="00AB379A">
      <w:pPr>
        <w:numPr>
          <w:ilvl w:val="1"/>
          <w:numId w:val="2"/>
        </w:numPr>
        <w:tabs>
          <w:tab w:val="left" w:pos="14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1908">
        <w:rPr>
          <w:rFonts w:ascii="Times New Roman" w:hAnsi="Times New Roman" w:cs="Times New Roman"/>
          <w:sz w:val="24"/>
          <w:szCs w:val="24"/>
        </w:rPr>
        <w:t>Авраменко О.М., Коваленко Л.Т. Українська мова та література. Довідник 1700 завдань у тестовій формі II частина - К.: Грамота, 2009,- 480с.</w:t>
      </w:r>
    </w:p>
    <w:p w:rsidR="0032599F" w:rsidRPr="006B1908" w:rsidRDefault="0032599F" w:rsidP="00AB379A">
      <w:pPr>
        <w:numPr>
          <w:ilvl w:val="1"/>
          <w:numId w:val="2"/>
        </w:numPr>
        <w:tabs>
          <w:tab w:val="left" w:pos="147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1908">
        <w:rPr>
          <w:rFonts w:ascii="Times New Roman" w:hAnsi="Times New Roman" w:cs="Times New Roman"/>
          <w:sz w:val="24"/>
          <w:szCs w:val="24"/>
        </w:rPr>
        <w:t>Плетньова Л.В., Коваленко Л.Т. Українська мова. Гкспрес - репетитор для підготовки до зовнішнього незалежного оцінювання. Морфологія - К.: Генеза 2010.-88с.</w:t>
      </w:r>
    </w:p>
    <w:p w:rsidR="0032599F" w:rsidRPr="006B1908" w:rsidRDefault="0032599F" w:rsidP="00AB379A">
      <w:pPr>
        <w:numPr>
          <w:ilvl w:val="1"/>
          <w:numId w:val="2"/>
        </w:numPr>
        <w:tabs>
          <w:tab w:val="left" w:pos="14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1908">
        <w:rPr>
          <w:rFonts w:ascii="Times New Roman" w:hAnsi="Times New Roman" w:cs="Times New Roman"/>
          <w:sz w:val="24"/>
          <w:szCs w:val="24"/>
        </w:rPr>
        <w:t>Босан С.П. Українська мова Експрес - репетитор для підготовки до зовнішнього незалежного оцінювання. Пунктуація. - К.: Генеза 2010 - 128с.</w:t>
      </w:r>
    </w:p>
    <w:p w:rsidR="0032599F" w:rsidRPr="006B1908" w:rsidRDefault="0032599F" w:rsidP="00AB379A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6B1908">
        <w:rPr>
          <w:sz w:val="24"/>
          <w:szCs w:val="24"/>
        </w:rPr>
        <w:t>Куриліна О.В., Шевчук Н.І., Горячова О.М., Земляна Г.І., Осьмак Н.Д. Українська література. Довідник + тести (Повний повторювальний курс, підготовка до зовнішнього незалежного оцінювання) 2-е видання. - Камянець - Подільський: ФОП Сосин О.В., 2010,- 532с.</w:t>
      </w:r>
    </w:p>
    <w:p w:rsidR="0032599F" w:rsidRPr="00AB379A" w:rsidRDefault="0032599F" w:rsidP="00AB379A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99F" w:rsidRPr="00AB379A" w:rsidRDefault="0032599F" w:rsidP="00AB379A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99F" w:rsidRPr="00AB379A" w:rsidRDefault="0032599F" w:rsidP="00AB379A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99F" w:rsidRPr="00AB379A" w:rsidRDefault="0032599F" w:rsidP="00AB379A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99F" w:rsidRPr="00F0467E" w:rsidRDefault="0032599F" w:rsidP="00F0467E">
      <w:pPr>
        <w:spacing w:after="0" w:line="240" w:lineRule="auto"/>
        <w:ind w:firstLine="720"/>
        <w:jc w:val="both"/>
        <w:rPr>
          <w:rStyle w:val="FontStyle30"/>
          <w:sz w:val="28"/>
          <w:szCs w:val="28"/>
        </w:rPr>
      </w:pPr>
    </w:p>
    <w:sectPr w:rsidR="0032599F" w:rsidRPr="00F0467E" w:rsidSect="007B554F">
      <w:headerReference w:type="default" r:id="rId7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9F" w:rsidRDefault="0032599F" w:rsidP="00D40BC0">
      <w:pPr>
        <w:spacing w:after="0" w:line="240" w:lineRule="auto"/>
      </w:pPr>
      <w:r>
        <w:separator/>
      </w:r>
    </w:p>
  </w:endnote>
  <w:endnote w:type="continuationSeparator" w:id="0">
    <w:p w:rsidR="0032599F" w:rsidRDefault="0032599F" w:rsidP="00D4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9F" w:rsidRDefault="0032599F" w:rsidP="00D40BC0">
      <w:pPr>
        <w:spacing w:after="0" w:line="240" w:lineRule="auto"/>
      </w:pPr>
      <w:r>
        <w:separator/>
      </w:r>
    </w:p>
  </w:footnote>
  <w:footnote w:type="continuationSeparator" w:id="0">
    <w:p w:rsidR="0032599F" w:rsidRDefault="0032599F" w:rsidP="00D4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9F" w:rsidRDefault="0032599F">
    <w:pPr>
      <w:pStyle w:val="Header"/>
      <w:jc w:val="right"/>
    </w:pPr>
    <w:fldSimple w:instr=" PAGE   \* MERGEFORMAT ">
      <w:r>
        <w:rPr>
          <w:noProof/>
        </w:rPr>
        <w:t>7</w:t>
      </w:r>
    </w:fldSimple>
  </w:p>
  <w:p w:rsidR="0032599F" w:rsidRDefault="00325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DFE"/>
    <w:multiLevelType w:val="hybridMultilevel"/>
    <w:tmpl w:val="285A55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61916"/>
    <w:multiLevelType w:val="hybridMultilevel"/>
    <w:tmpl w:val="B5D8A626"/>
    <w:lvl w:ilvl="0" w:tplc="9C781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07525"/>
    <w:multiLevelType w:val="multilevel"/>
    <w:tmpl w:val="7B70EFD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67E"/>
    <w:rsid w:val="000C2195"/>
    <w:rsid w:val="001071A4"/>
    <w:rsid w:val="00123FE0"/>
    <w:rsid w:val="00156C16"/>
    <w:rsid w:val="001B5BEF"/>
    <w:rsid w:val="00216163"/>
    <w:rsid w:val="002424AA"/>
    <w:rsid w:val="00260144"/>
    <w:rsid w:val="002F6645"/>
    <w:rsid w:val="0032599F"/>
    <w:rsid w:val="003C08D2"/>
    <w:rsid w:val="003E0863"/>
    <w:rsid w:val="0051541E"/>
    <w:rsid w:val="005332F5"/>
    <w:rsid w:val="00553C45"/>
    <w:rsid w:val="005562BB"/>
    <w:rsid w:val="005E6021"/>
    <w:rsid w:val="006B0E31"/>
    <w:rsid w:val="006B1908"/>
    <w:rsid w:val="006D0091"/>
    <w:rsid w:val="00721120"/>
    <w:rsid w:val="007B554F"/>
    <w:rsid w:val="007E14FA"/>
    <w:rsid w:val="00861EF1"/>
    <w:rsid w:val="008E698C"/>
    <w:rsid w:val="00902EFD"/>
    <w:rsid w:val="009364EC"/>
    <w:rsid w:val="00955AA2"/>
    <w:rsid w:val="00A46855"/>
    <w:rsid w:val="00A700CE"/>
    <w:rsid w:val="00A72B70"/>
    <w:rsid w:val="00AB379A"/>
    <w:rsid w:val="00B45E7C"/>
    <w:rsid w:val="00BA1A3C"/>
    <w:rsid w:val="00BC3611"/>
    <w:rsid w:val="00C00964"/>
    <w:rsid w:val="00C44E53"/>
    <w:rsid w:val="00C9427C"/>
    <w:rsid w:val="00CC501D"/>
    <w:rsid w:val="00CE3F4E"/>
    <w:rsid w:val="00D40BC0"/>
    <w:rsid w:val="00D57209"/>
    <w:rsid w:val="00EA560F"/>
    <w:rsid w:val="00EE7A3A"/>
    <w:rsid w:val="00F0467E"/>
    <w:rsid w:val="00F13E66"/>
    <w:rsid w:val="00F57399"/>
    <w:rsid w:val="00F74D6A"/>
    <w:rsid w:val="00F92679"/>
    <w:rsid w:val="00FC3517"/>
    <w:rsid w:val="00FC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45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467E"/>
    <w:pPr>
      <w:keepNext/>
      <w:widowControl w:val="0"/>
      <w:spacing w:before="420" w:after="0" w:line="240" w:lineRule="auto"/>
      <w:ind w:left="3760"/>
      <w:jc w:val="both"/>
      <w:outlineLvl w:val="3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0467E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5">
    <w:name w:val="заголовок 5"/>
    <w:basedOn w:val="Normal"/>
    <w:next w:val="Normal"/>
    <w:uiPriority w:val="99"/>
    <w:rsid w:val="00F0467E"/>
    <w:pPr>
      <w:keepNext/>
      <w:spacing w:after="0" w:line="240" w:lineRule="auto"/>
      <w:jc w:val="center"/>
    </w:pPr>
    <w:rPr>
      <w:i/>
      <w:iCs/>
      <w:sz w:val="28"/>
      <w:szCs w:val="28"/>
      <w:u w:val="single"/>
      <w:lang w:eastAsia="ru-RU"/>
    </w:rPr>
  </w:style>
  <w:style w:type="paragraph" w:customStyle="1" w:styleId="text2">
    <w:name w:val="text2"/>
    <w:basedOn w:val="Normal"/>
    <w:uiPriority w:val="99"/>
    <w:rsid w:val="00F0467E"/>
    <w:pPr>
      <w:tabs>
        <w:tab w:val="left" w:pos="568"/>
        <w:tab w:val="left" w:pos="851"/>
        <w:tab w:val="left" w:pos="1134"/>
        <w:tab w:val="left" w:pos="5529"/>
      </w:tabs>
      <w:spacing w:after="0" w:line="240" w:lineRule="auto"/>
      <w:ind w:left="284" w:hanging="284"/>
      <w:jc w:val="both"/>
    </w:pPr>
    <w:rPr>
      <w:sz w:val="18"/>
      <w:szCs w:val="18"/>
      <w:lang w:eastAsia="ru-RU"/>
    </w:rPr>
  </w:style>
  <w:style w:type="character" w:customStyle="1" w:styleId="FontStyle33">
    <w:name w:val="Font Style33"/>
    <w:uiPriority w:val="99"/>
    <w:rsid w:val="00F0467E"/>
    <w:rPr>
      <w:rFonts w:ascii="Arial" w:hAnsi="Arial" w:cs="Arial"/>
      <w:sz w:val="26"/>
      <w:szCs w:val="26"/>
    </w:rPr>
  </w:style>
  <w:style w:type="character" w:customStyle="1" w:styleId="FontStyle30">
    <w:name w:val="Font Style30"/>
    <w:uiPriority w:val="99"/>
    <w:rsid w:val="00F0467E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F046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F0467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Normal"/>
    <w:uiPriority w:val="99"/>
    <w:rsid w:val="00F0467E"/>
    <w:pPr>
      <w:widowControl w:val="0"/>
      <w:autoSpaceDE w:val="0"/>
      <w:autoSpaceDN w:val="0"/>
      <w:adjustRightInd w:val="0"/>
      <w:spacing w:after="0" w:line="268" w:lineRule="exact"/>
      <w:jc w:val="both"/>
    </w:pPr>
    <w:rPr>
      <w:sz w:val="24"/>
      <w:szCs w:val="24"/>
      <w:lang w:val="ru-RU" w:eastAsia="ru-RU"/>
    </w:rPr>
  </w:style>
  <w:style w:type="character" w:customStyle="1" w:styleId="FontStyle35">
    <w:name w:val="Font Style35"/>
    <w:uiPriority w:val="99"/>
    <w:rsid w:val="00F0467E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3">
    <w:name w:val="Style23"/>
    <w:basedOn w:val="Normal"/>
    <w:uiPriority w:val="99"/>
    <w:rsid w:val="00F0467E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val="ru-RU" w:eastAsia="ru-RU"/>
    </w:rPr>
  </w:style>
  <w:style w:type="paragraph" w:customStyle="1" w:styleId="Style24">
    <w:name w:val="Style24"/>
    <w:basedOn w:val="Normal"/>
    <w:uiPriority w:val="99"/>
    <w:rsid w:val="00F0467E"/>
    <w:pPr>
      <w:widowControl w:val="0"/>
      <w:autoSpaceDE w:val="0"/>
      <w:autoSpaceDN w:val="0"/>
      <w:adjustRightInd w:val="0"/>
      <w:spacing w:after="0" w:line="264" w:lineRule="exact"/>
    </w:pPr>
    <w:rPr>
      <w:sz w:val="24"/>
      <w:szCs w:val="24"/>
      <w:lang w:val="ru-RU" w:eastAsia="ru-RU"/>
    </w:rPr>
  </w:style>
  <w:style w:type="paragraph" w:customStyle="1" w:styleId="FR4">
    <w:name w:val="FR4"/>
    <w:uiPriority w:val="99"/>
    <w:rsid w:val="00F0467E"/>
    <w:pPr>
      <w:widowControl w:val="0"/>
      <w:spacing w:line="300" w:lineRule="auto"/>
      <w:jc w:val="both"/>
    </w:pPr>
    <w:rPr>
      <w:rFonts w:ascii="Arial" w:hAnsi="Arial" w:cs="Arial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D4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0BC0"/>
  </w:style>
  <w:style w:type="paragraph" w:styleId="Footer">
    <w:name w:val="footer"/>
    <w:basedOn w:val="Normal"/>
    <w:link w:val="FooterChar"/>
    <w:uiPriority w:val="99"/>
    <w:semiHidden/>
    <w:rsid w:val="00D4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BC0"/>
  </w:style>
  <w:style w:type="paragraph" w:styleId="NoSpacing">
    <w:name w:val="No Spacing"/>
    <w:uiPriority w:val="99"/>
    <w:qFormat/>
    <w:rsid w:val="002424AA"/>
    <w:rPr>
      <w:rFonts w:cs="Calibri"/>
      <w:lang w:val="ru-RU" w:eastAsia="en-US"/>
    </w:rPr>
  </w:style>
  <w:style w:type="paragraph" w:customStyle="1" w:styleId="podrazdel">
    <w:name w:val="podrazdel"/>
    <w:uiPriority w:val="99"/>
    <w:rsid w:val="002424AA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sz w:val="20"/>
      <w:szCs w:val="20"/>
      <w:lang w:val="ru-RU"/>
    </w:rPr>
  </w:style>
  <w:style w:type="character" w:customStyle="1" w:styleId="a">
    <w:name w:val="Основной текст_"/>
    <w:link w:val="1"/>
    <w:uiPriority w:val="99"/>
    <w:locked/>
    <w:rsid w:val="00AB37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B379A"/>
    <w:pPr>
      <w:shd w:val="clear" w:color="auto" w:fill="FFFFFF"/>
      <w:spacing w:before="240" w:after="60" w:line="480" w:lineRule="exact"/>
      <w:ind w:hanging="340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7</Pages>
  <Words>11348</Words>
  <Characters>6469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Centr</cp:lastModifiedBy>
  <cp:revision>11</cp:revision>
  <cp:lastPrinted>2017-04-04T10:13:00Z</cp:lastPrinted>
  <dcterms:created xsi:type="dcterms:W3CDTF">2015-03-19T07:52:00Z</dcterms:created>
  <dcterms:modified xsi:type="dcterms:W3CDTF">2017-04-06T07:53:00Z</dcterms:modified>
</cp:coreProperties>
</file>